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1DB2" w14:textId="77777777" w:rsidR="00513588" w:rsidRDefault="00513588" w:rsidP="00513588">
      <w:pPr>
        <w:pStyle w:val="NormalWeb"/>
        <w:spacing w:before="0" w:beforeAutospacing="0" w:after="150" w:afterAutospacing="0" w:line="28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Knæhold</w:t>
      </w:r>
    </w:p>
    <w:p w14:paraId="4650F1FB" w14:textId="77777777" w:rsidR="00513588" w:rsidRDefault="00513588" w:rsidP="00513588">
      <w:pPr>
        <w:pStyle w:val="NormalWeb"/>
        <w:spacing w:before="0" w:beforeAutospacing="0" w:after="0" w:afterAutospacing="0" w:line="288" w:lineRule="atLeast"/>
        <w:rPr>
          <w:rFonts w:ascii="Helvetica" w:hAnsi="Helvetica" w:cs="Helvetica"/>
          <w:color w:val="676767"/>
          <w:sz w:val="20"/>
          <w:szCs w:val="20"/>
        </w:rPr>
      </w:pPr>
    </w:p>
    <w:p w14:paraId="2A600C7E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Knæholdet er specielt tilrettelagt træning til alle patienter med knæ/fod/ankel-problemer. </w:t>
      </w:r>
    </w:p>
    <w:p w14:paraId="41CBFD3D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 </w:t>
      </w:r>
    </w:p>
    <w:p w14:paraId="49BEE13B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Style w:val="Strk"/>
          <w:rFonts w:ascii="Helvetica" w:hAnsi="Helvetica" w:cs="Helvetica"/>
          <w:color w:val="676767"/>
          <w:sz w:val="20"/>
          <w:szCs w:val="20"/>
        </w:rPr>
        <w:t>Der kan være tale om træning før/efter rekonstruktion af:</w:t>
      </w:r>
    </w:p>
    <w:p w14:paraId="3AD366A1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- korsbånd</w:t>
      </w:r>
    </w:p>
    <w:p w14:paraId="5B15124B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- menisklæsion</w:t>
      </w:r>
    </w:p>
    <w:p w14:paraId="526B9EFC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- læsion på sideledbånd</w:t>
      </w:r>
    </w:p>
    <w:p w14:paraId="05BF1E4A" w14:textId="77777777" w:rsidR="00513588" w:rsidRDefault="00513588" w:rsidP="00513588">
      <w:pPr>
        <w:pStyle w:val="NormalWeb"/>
        <w:spacing w:before="0" w:beforeAutospacing="0" w:after="15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 </w:t>
      </w:r>
    </w:p>
    <w:p w14:paraId="0FF9B036" w14:textId="77777777" w:rsidR="00513588" w:rsidRDefault="00513588" w:rsidP="00513588">
      <w:pPr>
        <w:pStyle w:val="NormalWeb"/>
        <w:spacing w:before="0" w:beforeAutospacing="0" w:after="0" w:afterAutospacing="0" w:line="338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 xml:space="preserve">Før opstart anbefales </w:t>
      </w:r>
      <w:r>
        <w:rPr>
          <w:rFonts w:ascii="Helvetica" w:hAnsi="Helvetica" w:cs="Helvetica"/>
          <w:color w:val="676767"/>
          <w:sz w:val="20"/>
          <w:szCs w:val="20"/>
        </w:rPr>
        <w:t xml:space="preserve">en </w:t>
      </w:r>
      <w:r>
        <w:rPr>
          <w:rFonts w:ascii="Helvetica" w:hAnsi="Helvetica" w:cs="Helvetica"/>
          <w:color w:val="676767"/>
          <w:sz w:val="20"/>
          <w:szCs w:val="20"/>
        </w:rPr>
        <w:t>individuel konsultation, hvor knæet undersøges og vurderes træningsegnet, og der gives individuelle træningsråd.</w:t>
      </w: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color w:val="676767"/>
          <w:sz w:val="20"/>
          <w:szCs w:val="20"/>
        </w:rPr>
        <w:br/>
        <w:t>Niveauet afhænger naturligvis af deltagerne på det aktuelle hold, og forsøges tilpasset den enkelte.</w:t>
      </w: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color w:val="676767"/>
          <w:sz w:val="20"/>
          <w:szCs w:val="20"/>
        </w:rPr>
        <w:br/>
        <w:t>Træningen indeholder opvarmning, specifikke øvelser med henblik på øget stabilitet, muskelstyrke samt koordination.</w:t>
      </w: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color w:val="676767"/>
          <w:sz w:val="20"/>
          <w:szCs w:val="20"/>
        </w:rPr>
        <w:br/>
        <w:t xml:space="preserve">Knæholdet kører kontinuerligt hele året og </w:t>
      </w:r>
      <w:r>
        <w:rPr>
          <w:rFonts w:ascii="Helvetica" w:hAnsi="Helvetica" w:cs="Helvetica"/>
          <w:color w:val="676767"/>
          <w:sz w:val="20"/>
          <w:szCs w:val="20"/>
        </w:rPr>
        <w:t xml:space="preserve">har for den enkelte deltager </w:t>
      </w:r>
      <w:r>
        <w:rPr>
          <w:rFonts w:ascii="Helvetica" w:hAnsi="Helvetica" w:cs="Helvetica"/>
          <w:color w:val="676767"/>
          <w:sz w:val="20"/>
          <w:szCs w:val="20"/>
        </w:rPr>
        <w:t>start</w:t>
      </w:r>
      <w:r>
        <w:rPr>
          <w:rFonts w:ascii="Helvetica" w:hAnsi="Helvetica" w:cs="Helvetica"/>
          <w:color w:val="676767"/>
          <w:sz w:val="20"/>
          <w:szCs w:val="20"/>
        </w:rPr>
        <w:t xml:space="preserve"> og </w:t>
      </w:r>
      <w:r>
        <w:rPr>
          <w:rFonts w:ascii="Helvetica" w:hAnsi="Helvetica" w:cs="Helvetica"/>
          <w:color w:val="676767"/>
          <w:sz w:val="20"/>
          <w:szCs w:val="20"/>
        </w:rPr>
        <w:t>slut</w:t>
      </w:r>
      <w:r>
        <w:rPr>
          <w:rFonts w:ascii="Helvetica" w:hAnsi="Helvetica" w:cs="Helvetica"/>
          <w:color w:val="676767"/>
          <w:sz w:val="20"/>
          <w:szCs w:val="20"/>
        </w:rPr>
        <w:t xml:space="preserve"> tidspunkt løbende.</w:t>
      </w: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color w:val="676767"/>
          <w:sz w:val="20"/>
          <w:szCs w:val="20"/>
        </w:rPr>
        <w:br/>
        <w:t>Knæholdet træner i en time 2 gange om ugen.</w:t>
      </w:r>
    </w:p>
    <w:p w14:paraId="78E9CB59" w14:textId="77777777" w:rsidR="00513588" w:rsidRDefault="00513588" w:rsidP="00513588">
      <w:pPr>
        <w:pStyle w:val="NormalWeb"/>
        <w:spacing w:before="0" w:beforeAutospacing="0" w:after="0" w:afterAutospacing="0" w:line="273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b/>
          <w:bCs/>
          <w:color w:val="676767"/>
          <w:sz w:val="20"/>
          <w:szCs w:val="20"/>
          <w:bdr w:val="none" w:sz="0" w:space="0" w:color="auto" w:frame="1"/>
        </w:rPr>
        <w:t>Tidspunkt:</w:t>
      </w:r>
      <w:r>
        <w:rPr>
          <w:rFonts w:ascii="Helvetica" w:hAnsi="Helvetica" w:cs="Helvetica"/>
          <w:color w:val="676767"/>
          <w:sz w:val="20"/>
          <w:szCs w:val="20"/>
        </w:rPr>
        <w:br/>
      </w:r>
    </w:p>
    <w:p w14:paraId="3C2B1D54" w14:textId="77777777" w:rsidR="00513588" w:rsidRDefault="00513588" w:rsidP="00513588">
      <w:pPr>
        <w:pStyle w:val="NormalWeb"/>
        <w:spacing w:before="0" w:beforeAutospacing="0" w:after="0" w:afterAutospacing="0" w:line="273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Tirsdag</w:t>
      </w:r>
      <w:r>
        <w:rPr>
          <w:rFonts w:ascii="Helvetica" w:hAnsi="Helvetica" w:cs="Helvetica"/>
          <w:color w:val="676767"/>
          <w:sz w:val="20"/>
          <w:szCs w:val="20"/>
        </w:rPr>
        <w:t>:</w:t>
      </w:r>
      <w:r>
        <w:rPr>
          <w:rFonts w:ascii="Helvetica" w:hAnsi="Helvetica" w:cs="Helvetica"/>
          <w:color w:val="676767"/>
          <w:sz w:val="20"/>
          <w:szCs w:val="20"/>
        </w:rPr>
        <w:tab/>
      </w:r>
      <w:r>
        <w:rPr>
          <w:rFonts w:ascii="Helvetica" w:hAnsi="Helvetica" w:cs="Helvetica"/>
          <w:color w:val="676767"/>
          <w:sz w:val="20"/>
          <w:szCs w:val="20"/>
        </w:rPr>
        <w:t>kl. 07:00 - 08:00</w:t>
      </w:r>
    </w:p>
    <w:p w14:paraId="5D10ED11" w14:textId="77777777" w:rsidR="00513588" w:rsidRDefault="00513588" w:rsidP="00513588">
      <w:pPr>
        <w:pStyle w:val="NormalWeb"/>
        <w:spacing w:before="0" w:beforeAutospacing="0" w:after="0" w:afterAutospacing="0" w:line="273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t>Fredag</w:t>
      </w:r>
      <w:r>
        <w:rPr>
          <w:rFonts w:ascii="Helvetica" w:hAnsi="Helvetica" w:cs="Helvetica"/>
          <w:color w:val="676767"/>
          <w:sz w:val="20"/>
          <w:szCs w:val="20"/>
        </w:rPr>
        <w:t>:</w:t>
      </w:r>
      <w:r>
        <w:rPr>
          <w:rFonts w:ascii="Helvetica" w:hAnsi="Helvetica" w:cs="Helvetica"/>
          <w:color w:val="676767"/>
          <w:sz w:val="20"/>
          <w:szCs w:val="20"/>
        </w:rPr>
        <w:tab/>
      </w:r>
      <w:r>
        <w:rPr>
          <w:rFonts w:ascii="Helvetica" w:hAnsi="Helvetica" w:cs="Helvetica"/>
          <w:color w:val="676767"/>
          <w:sz w:val="20"/>
          <w:szCs w:val="20"/>
        </w:rPr>
        <w:t>kl. 07:00</w:t>
      </w:r>
      <w:r>
        <w:rPr>
          <w:rFonts w:ascii="Helvetica" w:hAnsi="Helvetica" w:cs="Helvetica"/>
          <w:color w:val="676767"/>
          <w:sz w:val="20"/>
          <w:szCs w:val="20"/>
        </w:rPr>
        <w:t xml:space="preserve"> - </w:t>
      </w:r>
      <w:r>
        <w:rPr>
          <w:rFonts w:ascii="Helvetica" w:hAnsi="Helvetica" w:cs="Helvetica"/>
          <w:color w:val="676767"/>
          <w:sz w:val="20"/>
          <w:szCs w:val="20"/>
        </w:rPr>
        <w:t>08:00</w:t>
      </w:r>
    </w:p>
    <w:p w14:paraId="6D637EF0" w14:textId="77777777" w:rsidR="00513588" w:rsidRDefault="00513588" w:rsidP="00513588">
      <w:pPr>
        <w:pStyle w:val="NormalWeb"/>
        <w:spacing w:before="0" w:beforeAutospacing="0" w:after="0" w:afterAutospacing="0" w:line="273" w:lineRule="atLeast"/>
        <w:rPr>
          <w:rFonts w:ascii="Helvetica" w:hAnsi="Helvetica" w:cs="Helvetica"/>
          <w:color w:val="676767"/>
          <w:sz w:val="20"/>
          <w:szCs w:val="20"/>
        </w:rPr>
      </w:pPr>
      <w:r>
        <w:rPr>
          <w:rFonts w:ascii="Helvetica" w:hAnsi="Helvetica" w:cs="Helvetica"/>
          <w:color w:val="676767"/>
          <w:sz w:val="20"/>
          <w:szCs w:val="20"/>
        </w:rPr>
        <w:br/>
      </w:r>
      <w:r>
        <w:rPr>
          <w:rFonts w:ascii="Helvetica" w:hAnsi="Helvetica" w:cs="Helvetica"/>
          <w:b/>
          <w:bCs/>
          <w:color w:val="676767"/>
          <w:sz w:val="20"/>
          <w:szCs w:val="20"/>
          <w:bdr w:val="none" w:sz="0" w:space="0" w:color="auto" w:frame="1"/>
        </w:rPr>
        <w:t>Underviser:</w:t>
      </w:r>
      <w:r>
        <w:rPr>
          <w:rFonts w:ascii="Helvetica" w:hAnsi="Helvetica" w:cs="Helvetica"/>
          <w:color w:val="676767"/>
          <w:sz w:val="20"/>
          <w:szCs w:val="20"/>
        </w:rPr>
        <w:br/>
        <w:t>Fysioterapeut Willi Thal-</w:t>
      </w:r>
      <w:proofErr w:type="spellStart"/>
      <w:r>
        <w:rPr>
          <w:rFonts w:ascii="Helvetica" w:hAnsi="Helvetica" w:cs="Helvetica"/>
          <w:color w:val="676767"/>
          <w:sz w:val="20"/>
          <w:szCs w:val="20"/>
        </w:rPr>
        <w:t>Drexel</w:t>
      </w:r>
      <w:bookmarkStart w:id="0" w:name="_GoBack"/>
      <w:bookmarkEnd w:id="0"/>
      <w:proofErr w:type="spellEnd"/>
    </w:p>
    <w:p w14:paraId="1D09AE42" w14:textId="77777777" w:rsidR="005F2627" w:rsidRDefault="005F2627"/>
    <w:sectPr w:rsidR="005F26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8"/>
    <w:rsid w:val="0030628A"/>
    <w:rsid w:val="00513588"/>
    <w:rsid w:val="005F2627"/>
    <w:rsid w:val="006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F2C"/>
  <w15:chartTrackingRefBased/>
  <w15:docId w15:val="{A5E22BD9-7BCF-4D28-BE32-8F4D6E0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13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Due Saastamoinen-Jakobsen</dc:creator>
  <cp:keywords/>
  <dc:description/>
  <cp:lastModifiedBy>Janette Due Saastamoinen-Jakobsen</cp:lastModifiedBy>
  <cp:revision>1</cp:revision>
  <dcterms:created xsi:type="dcterms:W3CDTF">2018-01-29T17:11:00Z</dcterms:created>
  <dcterms:modified xsi:type="dcterms:W3CDTF">2018-01-29T17:15:00Z</dcterms:modified>
</cp:coreProperties>
</file>